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60F" w:rsidRPr="00DA3AC7" w:rsidRDefault="0034660F" w:rsidP="00DA3AC7">
      <w:pPr>
        <w:pStyle w:val="Bezodstpw"/>
        <w:rPr>
          <w:sz w:val="28"/>
          <w:szCs w:val="28"/>
        </w:rPr>
      </w:pPr>
    </w:p>
    <w:p w:rsidR="00DA3AC7" w:rsidRDefault="00DA3AC7" w:rsidP="00DA3A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HARMONOGRAM WYWOZU ODPADÓW:</w:t>
      </w:r>
    </w:p>
    <w:p w:rsidR="00DA3AC7" w:rsidRDefault="00DA3AC7" w:rsidP="00DA3A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ZUŻYTEGO SPRZĘTU ELEKTRYCZNEGO I ELEKTRONICZNEGO,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 ODPADÓW WIELKOGABARYTOWYCH ORAZ ZUŻYTYCH OPON</w:t>
      </w:r>
    </w:p>
    <w:p w:rsidR="00DA3AC7" w:rsidRDefault="00906601" w:rsidP="00DA3AC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MARZEC 2018</w:t>
      </w:r>
      <w:r w:rsidR="00DA3AC7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</w:p>
    <w:tbl>
      <w:tblPr>
        <w:tblStyle w:val="Tabela-Siatka"/>
        <w:tblW w:w="9502" w:type="dxa"/>
        <w:tblLook w:val="04A0"/>
      </w:tblPr>
      <w:tblGrid>
        <w:gridCol w:w="2311"/>
        <w:gridCol w:w="2329"/>
        <w:gridCol w:w="2529"/>
        <w:gridCol w:w="2333"/>
      </w:tblGrid>
      <w:tr w:rsidR="00DA3AC7" w:rsidTr="00DA3AC7">
        <w:trPr>
          <w:trHeight w:val="1392"/>
        </w:trPr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AC7" w:rsidRDefault="00DA3AC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Sołectwo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AC7" w:rsidRDefault="00DA3A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Zużyty sprzęt elektryczny i elektroniczny</w:t>
            </w:r>
          </w:p>
          <w:p w:rsidR="00DA3AC7" w:rsidRDefault="00DA3AC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(odbiór sprzed posesji)</w:t>
            </w:r>
          </w:p>
        </w:tc>
        <w:tc>
          <w:tcPr>
            <w:tcW w:w="2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AC7" w:rsidRDefault="00DA3A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Odpady wielkogabarytowe</w:t>
            </w:r>
          </w:p>
          <w:p w:rsidR="00DA3AC7" w:rsidRDefault="00DA3AC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(odbiór sprzed posesji)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AC7" w:rsidRDefault="00DA3A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Zużyte opony</w:t>
            </w:r>
          </w:p>
          <w:p w:rsidR="00DA3AC7" w:rsidRDefault="0090660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(odbiór sprzed posesji</w:t>
            </w:r>
            <w:r w:rsidR="00DA3AC7">
              <w:t>)</w:t>
            </w:r>
          </w:p>
        </w:tc>
      </w:tr>
      <w:tr w:rsidR="00DA3AC7" w:rsidTr="00906601">
        <w:trPr>
          <w:trHeight w:val="553"/>
        </w:trPr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AC7" w:rsidRDefault="00DA3AC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Miasto Wolbrom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AC7" w:rsidRDefault="00906601" w:rsidP="00906601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21.03.2018 r.</w:t>
            </w:r>
          </w:p>
        </w:tc>
        <w:tc>
          <w:tcPr>
            <w:tcW w:w="2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AC7" w:rsidRDefault="00906601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26.03.2018 r.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AC7" w:rsidRDefault="00906601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30.03.2018 r.</w:t>
            </w:r>
          </w:p>
        </w:tc>
      </w:tr>
      <w:tr w:rsidR="00DA3AC7" w:rsidTr="00DA3AC7">
        <w:trPr>
          <w:trHeight w:val="563"/>
        </w:trPr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AC7" w:rsidRDefault="00DA3AC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 xml:space="preserve">Łobzów, Zabagnie, Lgota Wolbromska, </w:t>
            </w:r>
            <w:proofErr w:type="spellStart"/>
            <w:r>
              <w:t>Kaliś</w:t>
            </w:r>
            <w:proofErr w:type="spellEnd"/>
            <w:r>
              <w:t>, Dłużec, Domaniewice, Załęże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AC7" w:rsidRPr="00DA3AC7" w:rsidRDefault="00906601">
            <w:pPr>
              <w:spacing w:after="200" w:line="276" w:lineRule="auto"/>
              <w:jc w:val="center"/>
              <w:rPr>
                <w:rFonts w:ascii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b/>
                <w:sz w:val="28"/>
                <w:szCs w:val="28"/>
              </w:rPr>
              <w:t>21.03.2018 r.</w:t>
            </w:r>
          </w:p>
        </w:tc>
        <w:tc>
          <w:tcPr>
            <w:tcW w:w="2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AC7" w:rsidRDefault="00906601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29.03.2018 r.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AC7" w:rsidRPr="00DA3AC7" w:rsidRDefault="00906601">
            <w:pPr>
              <w:spacing w:after="200" w:line="276" w:lineRule="auto"/>
              <w:jc w:val="center"/>
              <w:rPr>
                <w:rFonts w:ascii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b/>
                <w:sz w:val="28"/>
                <w:szCs w:val="28"/>
              </w:rPr>
              <w:t>30.03.2018 r.</w:t>
            </w:r>
          </w:p>
        </w:tc>
      </w:tr>
      <w:tr w:rsidR="00DA3AC7" w:rsidTr="00DA3AC7">
        <w:trPr>
          <w:trHeight w:val="553"/>
        </w:trPr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AC7" w:rsidRDefault="00DA3AC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Zarzecze, Gołaczewy, Boża Wola, Kąpiołki, Miechówka, Poręba Dzierżna, Kąpiele Wielkie, Strzegowa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AC7" w:rsidRPr="00906601" w:rsidRDefault="00906601">
            <w:pPr>
              <w:spacing w:after="200" w:line="276" w:lineRule="auto"/>
              <w:jc w:val="center"/>
              <w:rPr>
                <w:rFonts w:asciiTheme="minorHAnsi" w:hAnsiTheme="minorHAnsi" w:cstheme="minorBidi"/>
                <w:b/>
                <w:sz w:val="28"/>
                <w:szCs w:val="28"/>
              </w:rPr>
            </w:pPr>
            <w:r w:rsidRPr="00906601">
              <w:rPr>
                <w:rFonts w:asciiTheme="minorHAnsi" w:hAnsiTheme="minorHAnsi" w:cstheme="minorBidi"/>
                <w:b/>
                <w:sz w:val="28"/>
                <w:szCs w:val="28"/>
              </w:rPr>
              <w:t>21.03.2018 r.</w:t>
            </w:r>
          </w:p>
        </w:tc>
        <w:tc>
          <w:tcPr>
            <w:tcW w:w="2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AC7" w:rsidRDefault="00906601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29.03.2018 r.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AC7" w:rsidRPr="00DA3AC7" w:rsidRDefault="00906601">
            <w:pPr>
              <w:spacing w:after="200" w:line="276" w:lineRule="auto"/>
              <w:jc w:val="center"/>
              <w:rPr>
                <w:rFonts w:ascii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b/>
                <w:sz w:val="28"/>
                <w:szCs w:val="28"/>
              </w:rPr>
              <w:t>30.03.2018 r.</w:t>
            </w:r>
          </w:p>
        </w:tc>
      </w:tr>
      <w:tr w:rsidR="00DA3AC7" w:rsidTr="00DA3AC7">
        <w:trPr>
          <w:trHeight w:val="553"/>
        </w:trPr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AC7" w:rsidRDefault="00DA3AC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 xml:space="preserve">Jeżówka, </w:t>
            </w:r>
            <w:r>
              <w:br/>
              <w:t>Podlesice II, Wierzchowisko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AC7" w:rsidRPr="00DA3AC7" w:rsidRDefault="00906601">
            <w:pPr>
              <w:spacing w:after="200" w:line="276" w:lineRule="auto"/>
              <w:jc w:val="center"/>
              <w:rPr>
                <w:rFonts w:ascii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b/>
                <w:sz w:val="28"/>
                <w:szCs w:val="28"/>
              </w:rPr>
              <w:t>21.03.2018 r.</w:t>
            </w:r>
          </w:p>
        </w:tc>
        <w:tc>
          <w:tcPr>
            <w:tcW w:w="2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AC7" w:rsidRDefault="00906601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30.03.2018 r.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AC7" w:rsidRPr="00DA3AC7" w:rsidRDefault="00906601">
            <w:pPr>
              <w:spacing w:after="200" w:line="276" w:lineRule="auto"/>
              <w:jc w:val="center"/>
              <w:rPr>
                <w:rFonts w:ascii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b/>
                <w:sz w:val="28"/>
                <w:szCs w:val="28"/>
              </w:rPr>
              <w:t>30.03.2018 r.</w:t>
            </w:r>
          </w:p>
        </w:tc>
      </w:tr>
      <w:tr w:rsidR="00DA3AC7" w:rsidTr="00DA3AC7">
        <w:trPr>
          <w:trHeight w:val="553"/>
        </w:trPr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AC7" w:rsidRDefault="00DA3AC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Chrząstowice, Brzozówka, Chełm, Lgota Wielka, Sulisławice, Budzyń, Poręba Górna, Zasępiec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AC7" w:rsidRDefault="00906601">
            <w:pPr>
              <w:spacing w:after="200" w:line="276" w:lineRule="auto"/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00906601">
              <w:rPr>
                <w:rFonts w:asciiTheme="minorHAnsi" w:hAnsiTheme="minorHAnsi" w:cstheme="minorBidi"/>
                <w:b/>
                <w:sz w:val="28"/>
                <w:szCs w:val="28"/>
              </w:rPr>
              <w:t>21.03.2018 r</w:t>
            </w:r>
            <w:r>
              <w:rPr>
                <w:rFonts w:asciiTheme="minorHAnsi" w:hAnsiTheme="minorHAnsi" w:cstheme="minorBidi"/>
                <w:sz w:val="28"/>
                <w:szCs w:val="28"/>
              </w:rPr>
              <w:t>.</w:t>
            </w:r>
          </w:p>
        </w:tc>
        <w:tc>
          <w:tcPr>
            <w:tcW w:w="2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AC7" w:rsidRDefault="00906601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26.03.2018 r.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3AC7" w:rsidRPr="00DA3AC7" w:rsidRDefault="00906601">
            <w:pPr>
              <w:spacing w:after="200" w:line="276" w:lineRule="auto"/>
              <w:jc w:val="center"/>
              <w:rPr>
                <w:rFonts w:asciiTheme="minorHAnsi" w:hAnsiTheme="minorHAnsi" w:cstheme="minorBidi"/>
                <w:b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b/>
                <w:sz w:val="28"/>
                <w:szCs w:val="28"/>
              </w:rPr>
              <w:t>30.03.2018 r.</w:t>
            </w:r>
          </w:p>
        </w:tc>
      </w:tr>
    </w:tbl>
    <w:p w:rsidR="00DA3AC7" w:rsidRDefault="00DA3AC7" w:rsidP="00DA3AC7">
      <w:pPr>
        <w:spacing w:line="240" w:lineRule="auto"/>
      </w:pPr>
    </w:p>
    <w:p w:rsidR="00DA3AC7" w:rsidRDefault="00DA3AC7" w:rsidP="00DA3AC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Uwaga!</w:t>
      </w:r>
    </w:p>
    <w:p w:rsidR="00DA3AC7" w:rsidRDefault="00DA3AC7" w:rsidP="00DA3AC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A3AC7" w:rsidRDefault="00DA3AC7" w:rsidP="00DA3AC7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Odpady wielkogabarytowe oraz zużyty sprzęt elektryczny i elektroniczny należy zgromadzić </w:t>
      </w:r>
      <w:r>
        <w:rPr>
          <w:rFonts w:ascii="Times New Roman" w:hAnsi="Times New Roman" w:cs="Times New Roman"/>
          <w:sz w:val="20"/>
          <w:szCs w:val="20"/>
        </w:rPr>
        <w:br/>
        <w:t xml:space="preserve">w wydzielonym  miejscu przed bramą wjazdową, tak aby nie utrudniały korzystania </w:t>
      </w:r>
      <w:r>
        <w:rPr>
          <w:rFonts w:ascii="Times New Roman" w:hAnsi="Times New Roman" w:cs="Times New Roman"/>
          <w:sz w:val="20"/>
          <w:szCs w:val="20"/>
        </w:rPr>
        <w:br/>
        <w:t>z nieruchomości oraz nie stanowiły zagrożenia dla pojazdów oraz dla pieszych.</w:t>
      </w:r>
    </w:p>
    <w:p w:rsidR="00DA3AC7" w:rsidRDefault="00DA3AC7" w:rsidP="00DA3AC7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Opony o rozmiarze powyżej 900 (samochody ciężarowe, sprzęt rolniczy) prosimy przeciąć na 2 części.</w:t>
      </w:r>
    </w:p>
    <w:p w:rsidR="00DA3AC7" w:rsidRDefault="00DA3AC7" w:rsidP="00DA3AC7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Odpady należy wystawić do godziny 7</w:t>
      </w:r>
      <w:r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>00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!</w:t>
      </w:r>
    </w:p>
    <w:p w:rsidR="00DA3AC7" w:rsidRDefault="00DA3AC7" w:rsidP="00DA3AC7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34660F" w:rsidRDefault="0034660F" w:rsidP="0034660F">
      <w:pPr>
        <w:pStyle w:val="Bezodstpw"/>
        <w:jc w:val="right"/>
        <w:rPr>
          <w:sz w:val="24"/>
          <w:szCs w:val="24"/>
        </w:rPr>
      </w:pPr>
    </w:p>
    <w:p w:rsidR="0034660F" w:rsidRDefault="0034660F" w:rsidP="0034660F">
      <w:pPr>
        <w:pStyle w:val="Bezodstpw"/>
        <w:jc w:val="right"/>
        <w:rPr>
          <w:sz w:val="24"/>
          <w:szCs w:val="24"/>
        </w:rPr>
      </w:pPr>
    </w:p>
    <w:p w:rsidR="0034660F" w:rsidRDefault="0034660F" w:rsidP="0034660F">
      <w:pPr>
        <w:pStyle w:val="Bezodstpw"/>
        <w:jc w:val="right"/>
        <w:rPr>
          <w:sz w:val="24"/>
          <w:szCs w:val="24"/>
        </w:rPr>
      </w:pPr>
    </w:p>
    <w:p w:rsidR="0034660F" w:rsidRDefault="0034660F" w:rsidP="0034660F">
      <w:pPr>
        <w:pStyle w:val="Bezodstpw"/>
        <w:jc w:val="right"/>
        <w:rPr>
          <w:sz w:val="24"/>
          <w:szCs w:val="24"/>
        </w:rPr>
      </w:pPr>
    </w:p>
    <w:p w:rsidR="0034660F" w:rsidRDefault="0034660F" w:rsidP="0034660F">
      <w:pPr>
        <w:pStyle w:val="Bezodstpw"/>
        <w:jc w:val="right"/>
        <w:rPr>
          <w:sz w:val="24"/>
          <w:szCs w:val="24"/>
        </w:rPr>
      </w:pPr>
    </w:p>
    <w:p w:rsidR="0034660F" w:rsidRDefault="0034660F" w:rsidP="0034660F">
      <w:pPr>
        <w:pStyle w:val="Bezodstpw"/>
        <w:rPr>
          <w:sz w:val="24"/>
          <w:szCs w:val="24"/>
        </w:rPr>
      </w:pPr>
    </w:p>
    <w:p w:rsidR="0034660F" w:rsidRDefault="0034660F" w:rsidP="0034660F">
      <w:pPr>
        <w:pStyle w:val="Bezodstpw"/>
        <w:rPr>
          <w:sz w:val="24"/>
          <w:szCs w:val="24"/>
        </w:rPr>
      </w:pPr>
    </w:p>
    <w:p w:rsidR="0034660F" w:rsidRPr="00DA3AC7" w:rsidRDefault="0034660F" w:rsidP="00DA3AC7">
      <w:pPr>
        <w:pStyle w:val="Bezodstpw"/>
        <w:rPr>
          <w:sz w:val="24"/>
          <w:szCs w:val="24"/>
        </w:rPr>
      </w:pPr>
    </w:p>
    <w:p w:rsidR="00876F2E" w:rsidRPr="0034660F" w:rsidRDefault="00876F2E" w:rsidP="00876F2E">
      <w:pPr>
        <w:pStyle w:val="Bezodstpw"/>
        <w:rPr>
          <w:sz w:val="24"/>
          <w:szCs w:val="24"/>
        </w:rPr>
      </w:pPr>
    </w:p>
    <w:p w:rsidR="002C6ADB" w:rsidRPr="0034660F" w:rsidRDefault="002C6ADB" w:rsidP="00B67503">
      <w:pPr>
        <w:tabs>
          <w:tab w:val="left" w:pos="3030"/>
        </w:tabs>
        <w:rPr>
          <w:sz w:val="24"/>
          <w:szCs w:val="24"/>
        </w:rPr>
      </w:pPr>
    </w:p>
    <w:p w:rsidR="002D2EF0" w:rsidRDefault="002D2EF0" w:rsidP="00B67503">
      <w:pPr>
        <w:tabs>
          <w:tab w:val="left" w:pos="3030"/>
        </w:tabs>
        <w:rPr>
          <w:sz w:val="28"/>
          <w:szCs w:val="28"/>
        </w:rPr>
      </w:pPr>
    </w:p>
    <w:p w:rsidR="002D2EF0" w:rsidRDefault="002D2EF0" w:rsidP="00B67503">
      <w:pPr>
        <w:tabs>
          <w:tab w:val="left" w:pos="3030"/>
        </w:tabs>
        <w:rPr>
          <w:sz w:val="28"/>
          <w:szCs w:val="28"/>
        </w:rPr>
      </w:pPr>
    </w:p>
    <w:p w:rsidR="002D2EF0" w:rsidRDefault="002D2EF0" w:rsidP="00B67503">
      <w:pPr>
        <w:tabs>
          <w:tab w:val="left" w:pos="3030"/>
        </w:tabs>
        <w:rPr>
          <w:sz w:val="28"/>
          <w:szCs w:val="28"/>
        </w:rPr>
      </w:pPr>
    </w:p>
    <w:p w:rsidR="002D2EF0" w:rsidRDefault="002D2EF0" w:rsidP="00EF274F">
      <w:pPr>
        <w:tabs>
          <w:tab w:val="left" w:pos="3030"/>
        </w:tabs>
        <w:jc w:val="center"/>
        <w:rPr>
          <w:sz w:val="28"/>
          <w:szCs w:val="28"/>
        </w:rPr>
      </w:pPr>
    </w:p>
    <w:p w:rsidR="00DA3AC7" w:rsidRDefault="00DA3AC7" w:rsidP="00EF274F">
      <w:pPr>
        <w:tabs>
          <w:tab w:val="left" w:pos="3030"/>
        </w:tabs>
        <w:jc w:val="center"/>
        <w:rPr>
          <w:sz w:val="28"/>
          <w:szCs w:val="28"/>
        </w:rPr>
      </w:pPr>
    </w:p>
    <w:p w:rsidR="00DA3AC7" w:rsidRDefault="00DA3AC7" w:rsidP="00EF274F">
      <w:pPr>
        <w:tabs>
          <w:tab w:val="left" w:pos="3030"/>
        </w:tabs>
        <w:jc w:val="center"/>
        <w:rPr>
          <w:sz w:val="28"/>
          <w:szCs w:val="28"/>
        </w:rPr>
      </w:pPr>
    </w:p>
    <w:p w:rsidR="00DA3AC7" w:rsidRDefault="00DA3AC7" w:rsidP="00EF274F">
      <w:pPr>
        <w:tabs>
          <w:tab w:val="left" w:pos="3030"/>
        </w:tabs>
        <w:jc w:val="center"/>
        <w:rPr>
          <w:sz w:val="28"/>
          <w:szCs w:val="28"/>
        </w:rPr>
      </w:pPr>
    </w:p>
    <w:p w:rsidR="00DA3AC7" w:rsidRDefault="00DA3AC7" w:rsidP="00EF274F">
      <w:pPr>
        <w:tabs>
          <w:tab w:val="left" w:pos="3030"/>
        </w:tabs>
        <w:jc w:val="center"/>
        <w:rPr>
          <w:sz w:val="28"/>
          <w:szCs w:val="28"/>
        </w:rPr>
      </w:pPr>
    </w:p>
    <w:p w:rsidR="00DA3AC7" w:rsidRDefault="00DA3AC7" w:rsidP="00EF274F">
      <w:pPr>
        <w:tabs>
          <w:tab w:val="left" w:pos="3030"/>
        </w:tabs>
        <w:jc w:val="center"/>
        <w:rPr>
          <w:sz w:val="28"/>
          <w:szCs w:val="28"/>
        </w:rPr>
      </w:pPr>
    </w:p>
    <w:p w:rsidR="00DA3AC7" w:rsidRDefault="00DA3AC7" w:rsidP="00EF274F">
      <w:pPr>
        <w:tabs>
          <w:tab w:val="left" w:pos="3030"/>
        </w:tabs>
        <w:jc w:val="center"/>
        <w:rPr>
          <w:sz w:val="28"/>
          <w:szCs w:val="28"/>
        </w:rPr>
      </w:pPr>
    </w:p>
    <w:p w:rsidR="00DA3AC7" w:rsidRDefault="00DA3AC7" w:rsidP="00EF274F">
      <w:pPr>
        <w:tabs>
          <w:tab w:val="left" w:pos="3030"/>
        </w:tabs>
        <w:jc w:val="center"/>
        <w:rPr>
          <w:sz w:val="28"/>
          <w:szCs w:val="28"/>
        </w:rPr>
      </w:pPr>
    </w:p>
    <w:p w:rsidR="00DA3AC7" w:rsidRDefault="00DA3AC7" w:rsidP="00EF274F">
      <w:pPr>
        <w:tabs>
          <w:tab w:val="left" w:pos="3030"/>
        </w:tabs>
        <w:jc w:val="center"/>
        <w:rPr>
          <w:sz w:val="28"/>
          <w:szCs w:val="28"/>
        </w:rPr>
      </w:pPr>
    </w:p>
    <w:p w:rsidR="00DA3AC7" w:rsidRDefault="00DA3AC7" w:rsidP="00EF274F">
      <w:pPr>
        <w:tabs>
          <w:tab w:val="left" w:pos="3030"/>
        </w:tabs>
        <w:jc w:val="center"/>
        <w:rPr>
          <w:sz w:val="28"/>
          <w:szCs w:val="28"/>
        </w:rPr>
      </w:pPr>
    </w:p>
    <w:p w:rsidR="00DA3AC7" w:rsidRDefault="00DA3AC7" w:rsidP="00EF274F">
      <w:pPr>
        <w:tabs>
          <w:tab w:val="left" w:pos="3030"/>
        </w:tabs>
        <w:jc w:val="center"/>
        <w:rPr>
          <w:sz w:val="28"/>
          <w:szCs w:val="28"/>
        </w:rPr>
      </w:pPr>
    </w:p>
    <w:p w:rsidR="00DA3AC7" w:rsidRDefault="00DA3AC7" w:rsidP="00EF274F">
      <w:pPr>
        <w:tabs>
          <w:tab w:val="left" w:pos="3030"/>
        </w:tabs>
        <w:jc w:val="center"/>
        <w:rPr>
          <w:sz w:val="28"/>
          <w:szCs w:val="28"/>
        </w:rPr>
      </w:pPr>
    </w:p>
    <w:sectPr w:rsidR="00DA3AC7" w:rsidSect="00876F2E">
      <w:headerReference w:type="default" r:id="rId8"/>
      <w:footerReference w:type="default" r:id="rId9"/>
      <w:pgSz w:w="11906" w:h="16838"/>
      <w:pgMar w:top="1800" w:right="1440" w:bottom="1440" w:left="1440" w:header="708" w:footer="708" w:gutter="0"/>
      <w:pgBorders w:offsetFrom="page">
        <w:top w:val="double" w:sz="4" w:space="24" w:color="666666" w:themeColor="text2"/>
        <w:left w:val="double" w:sz="4" w:space="24" w:color="666666" w:themeColor="text2"/>
        <w:bottom w:val="double" w:sz="4" w:space="24" w:color="666666" w:themeColor="text2"/>
        <w:right w:val="double" w:sz="4" w:space="24" w:color="666666" w:themeColor="text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6FB" w:rsidRDefault="00DF66FB" w:rsidP="00AE27EF">
      <w:pPr>
        <w:spacing w:after="0" w:line="240" w:lineRule="auto"/>
      </w:pPr>
      <w:r>
        <w:separator/>
      </w:r>
    </w:p>
  </w:endnote>
  <w:endnote w:type="continuationSeparator" w:id="0">
    <w:p w:rsidR="00DF66FB" w:rsidRDefault="00DF66FB" w:rsidP="00AE2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7EF" w:rsidRPr="00E27CB2" w:rsidRDefault="00AE27EF" w:rsidP="00E27CB2">
    <w:pPr>
      <w:pStyle w:val="Stopka"/>
      <w:pBdr>
        <w:top w:val="single" w:sz="4" w:space="1" w:color="A5A5A5" w:themeColor="background1" w:themeShade="A5"/>
      </w:pBdr>
      <w:rPr>
        <w:rFonts w:ascii="Verdana" w:eastAsia="Times New Roman" w:hAnsi="Verdana" w:cs="Times New Roman"/>
        <w:b/>
        <w:color w:val="000000" w:themeColor="text1"/>
        <w:sz w:val="18"/>
        <w:szCs w:val="18"/>
        <w:lang w:eastAsia="pl-PL"/>
      </w:rPr>
    </w:pPr>
  </w:p>
  <w:p w:rsidR="00AE27EF" w:rsidRDefault="00AE27E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6FB" w:rsidRDefault="00DF66FB" w:rsidP="00AE27EF">
      <w:pPr>
        <w:spacing w:after="0" w:line="240" w:lineRule="auto"/>
      </w:pPr>
      <w:r>
        <w:separator/>
      </w:r>
    </w:p>
  </w:footnote>
  <w:footnote w:type="continuationSeparator" w:id="0">
    <w:p w:rsidR="00DF66FB" w:rsidRDefault="00DF66FB" w:rsidP="00AE2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7EF" w:rsidRDefault="00B24173" w:rsidP="00AE27EF">
    <w:pPr>
      <w:pStyle w:val="Nagwek"/>
      <w:ind w:hanging="851"/>
    </w:pPr>
    <w:r>
      <w:rPr>
        <w:noProof/>
        <w:lang w:eastAsia="pl-PL"/>
      </w:rPr>
      <w:drawing>
        <wp:inline distT="0" distB="0" distL="0" distR="0">
          <wp:extent cx="2265202" cy="1295400"/>
          <wp:effectExtent l="19050" t="0" r="1748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asł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5202" cy="129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3090"/>
    <w:multiLevelType w:val="hybridMultilevel"/>
    <w:tmpl w:val="E91A4FDC"/>
    <w:lvl w:ilvl="0" w:tplc="A7F02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8D7376"/>
    <w:multiLevelType w:val="hybridMultilevel"/>
    <w:tmpl w:val="2D825F8A"/>
    <w:lvl w:ilvl="0" w:tplc="DE085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634A65"/>
    <w:multiLevelType w:val="hybridMultilevel"/>
    <w:tmpl w:val="860C24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4105C2"/>
    <w:multiLevelType w:val="hybridMultilevel"/>
    <w:tmpl w:val="D2128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E64EA"/>
    <w:multiLevelType w:val="hybridMultilevel"/>
    <w:tmpl w:val="649E5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94371"/>
    <w:multiLevelType w:val="hybridMultilevel"/>
    <w:tmpl w:val="8D3EFA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1A718C"/>
    <w:multiLevelType w:val="hybridMultilevel"/>
    <w:tmpl w:val="27FC54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132742"/>
    <w:multiLevelType w:val="hybridMultilevel"/>
    <w:tmpl w:val="15581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601FC5"/>
    <w:multiLevelType w:val="hybridMultilevel"/>
    <w:tmpl w:val="13E249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2A25B5"/>
    <w:multiLevelType w:val="hybridMultilevel"/>
    <w:tmpl w:val="814A9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21746C"/>
    <w:multiLevelType w:val="hybridMultilevel"/>
    <w:tmpl w:val="D2128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D64D6E"/>
    <w:multiLevelType w:val="hybridMultilevel"/>
    <w:tmpl w:val="B9C08258"/>
    <w:lvl w:ilvl="0" w:tplc="7986B0D8">
      <w:start w:val="1"/>
      <w:numFmt w:val="bullet"/>
      <w:lvlText w:val=""/>
      <w:lvlJc w:val="left"/>
      <w:pPr>
        <w:ind w:left="510" w:hanging="226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9"/>
  </w:num>
  <w:num w:numId="7">
    <w:abstractNumId w:val="1"/>
  </w:num>
  <w:num w:numId="8">
    <w:abstractNumId w:val="4"/>
  </w:num>
  <w:num w:numId="9">
    <w:abstractNumId w:val="0"/>
  </w:num>
  <w:num w:numId="10">
    <w:abstractNumId w:val="10"/>
  </w:num>
  <w:num w:numId="11">
    <w:abstractNumId w:val="3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22">
      <o:colormenu v:ext="edit" fillcolor="none [2409]" strokecolor="none [194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162647"/>
    <w:rsid w:val="00031EEE"/>
    <w:rsid w:val="000374E8"/>
    <w:rsid w:val="0004344F"/>
    <w:rsid w:val="00056489"/>
    <w:rsid w:val="000B18C4"/>
    <w:rsid w:val="000B3D5C"/>
    <w:rsid w:val="000C2004"/>
    <w:rsid w:val="000E09F5"/>
    <w:rsid w:val="000E4F83"/>
    <w:rsid w:val="00103D10"/>
    <w:rsid w:val="001116C9"/>
    <w:rsid w:val="00111F5E"/>
    <w:rsid w:val="00135FE6"/>
    <w:rsid w:val="00162647"/>
    <w:rsid w:val="0017368A"/>
    <w:rsid w:val="001A1749"/>
    <w:rsid w:val="001B1C28"/>
    <w:rsid w:val="001B6876"/>
    <w:rsid w:val="001C04CE"/>
    <w:rsid w:val="001C4296"/>
    <w:rsid w:val="001F7CA8"/>
    <w:rsid w:val="002238C9"/>
    <w:rsid w:val="0023032C"/>
    <w:rsid w:val="0023497E"/>
    <w:rsid w:val="00245928"/>
    <w:rsid w:val="00262B54"/>
    <w:rsid w:val="002A3DE1"/>
    <w:rsid w:val="002C6ADB"/>
    <w:rsid w:val="002D2EF0"/>
    <w:rsid w:val="002D7037"/>
    <w:rsid w:val="002F0E8D"/>
    <w:rsid w:val="0031260D"/>
    <w:rsid w:val="00314D4C"/>
    <w:rsid w:val="0033482A"/>
    <w:rsid w:val="0034660F"/>
    <w:rsid w:val="00373FFE"/>
    <w:rsid w:val="003A6B12"/>
    <w:rsid w:val="003D5F73"/>
    <w:rsid w:val="003E51CF"/>
    <w:rsid w:val="004A4651"/>
    <w:rsid w:val="004D36EC"/>
    <w:rsid w:val="004E0659"/>
    <w:rsid w:val="004E54A7"/>
    <w:rsid w:val="004F1C84"/>
    <w:rsid w:val="00513DE2"/>
    <w:rsid w:val="005176E9"/>
    <w:rsid w:val="00552D46"/>
    <w:rsid w:val="0056185B"/>
    <w:rsid w:val="00575FB0"/>
    <w:rsid w:val="005A303D"/>
    <w:rsid w:val="005B7B6D"/>
    <w:rsid w:val="005F1178"/>
    <w:rsid w:val="00630958"/>
    <w:rsid w:val="00642B78"/>
    <w:rsid w:val="00676452"/>
    <w:rsid w:val="006850D9"/>
    <w:rsid w:val="006E08AB"/>
    <w:rsid w:val="006F5EE4"/>
    <w:rsid w:val="00711310"/>
    <w:rsid w:val="007132B6"/>
    <w:rsid w:val="007B3652"/>
    <w:rsid w:val="007E1E60"/>
    <w:rsid w:val="00850BF5"/>
    <w:rsid w:val="00864383"/>
    <w:rsid w:val="00864C06"/>
    <w:rsid w:val="008749B2"/>
    <w:rsid w:val="00876F2E"/>
    <w:rsid w:val="008B26A9"/>
    <w:rsid w:val="008C6693"/>
    <w:rsid w:val="00901C87"/>
    <w:rsid w:val="00906601"/>
    <w:rsid w:val="009311C8"/>
    <w:rsid w:val="00931569"/>
    <w:rsid w:val="00956881"/>
    <w:rsid w:val="00994421"/>
    <w:rsid w:val="009946E4"/>
    <w:rsid w:val="009C1E1C"/>
    <w:rsid w:val="00A0008A"/>
    <w:rsid w:val="00AB4D86"/>
    <w:rsid w:val="00AE27EF"/>
    <w:rsid w:val="00B24173"/>
    <w:rsid w:val="00B3634C"/>
    <w:rsid w:val="00B6728E"/>
    <w:rsid w:val="00B67503"/>
    <w:rsid w:val="00B905BE"/>
    <w:rsid w:val="00B96122"/>
    <w:rsid w:val="00BA5637"/>
    <w:rsid w:val="00BD615F"/>
    <w:rsid w:val="00C262D9"/>
    <w:rsid w:val="00C631F8"/>
    <w:rsid w:val="00CD3B52"/>
    <w:rsid w:val="00CF0B3F"/>
    <w:rsid w:val="00D17EEC"/>
    <w:rsid w:val="00D33770"/>
    <w:rsid w:val="00D47C7F"/>
    <w:rsid w:val="00D70F37"/>
    <w:rsid w:val="00D768AC"/>
    <w:rsid w:val="00DA3AC7"/>
    <w:rsid w:val="00DB269A"/>
    <w:rsid w:val="00DE080B"/>
    <w:rsid w:val="00DF1AF4"/>
    <w:rsid w:val="00DF66FB"/>
    <w:rsid w:val="00E0617C"/>
    <w:rsid w:val="00E27CB2"/>
    <w:rsid w:val="00E3056B"/>
    <w:rsid w:val="00E6450C"/>
    <w:rsid w:val="00E85FD2"/>
    <w:rsid w:val="00E93900"/>
    <w:rsid w:val="00EF274F"/>
    <w:rsid w:val="00F01E3F"/>
    <w:rsid w:val="00F066F0"/>
    <w:rsid w:val="00F64BEA"/>
    <w:rsid w:val="00F67231"/>
    <w:rsid w:val="00F70066"/>
    <w:rsid w:val="00F72316"/>
    <w:rsid w:val="00F80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>
      <o:colormenu v:ext="edit" fillcolor="none [2409]" strokecolor="none [194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0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2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27EF"/>
  </w:style>
  <w:style w:type="paragraph" w:styleId="Stopka">
    <w:name w:val="footer"/>
    <w:basedOn w:val="Normalny"/>
    <w:link w:val="StopkaZnak"/>
    <w:uiPriority w:val="99"/>
    <w:unhideWhenUsed/>
    <w:rsid w:val="00AE2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27EF"/>
  </w:style>
  <w:style w:type="paragraph" w:styleId="Tekstdymka">
    <w:name w:val="Balloon Text"/>
    <w:basedOn w:val="Normalny"/>
    <w:link w:val="TekstdymkaZnak"/>
    <w:uiPriority w:val="99"/>
    <w:semiHidden/>
    <w:unhideWhenUsed/>
    <w:rsid w:val="00AE2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7E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35FE6"/>
    <w:pPr>
      <w:ind w:left="720"/>
      <w:contextualSpacing/>
    </w:pPr>
  </w:style>
  <w:style w:type="paragraph" w:styleId="Bezodstpw">
    <w:name w:val="No Spacing"/>
    <w:uiPriority w:val="1"/>
    <w:qFormat/>
    <w:rsid w:val="00DE080B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A3AC7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2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27EF"/>
  </w:style>
  <w:style w:type="paragraph" w:styleId="Stopka">
    <w:name w:val="footer"/>
    <w:basedOn w:val="Normalny"/>
    <w:link w:val="StopkaZnak"/>
    <w:uiPriority w:val="99"/>
    <w:unhideWhenUsed/>
    <w:rsid w:val="00AE2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27EF"/>
  </w:style>
  <w:style w:type="paragraph" w:styleId="Tekstdymka">
    <w:name w:val="Balloon Text"/>
    <w:basedOn w:val="Normalny"/>
    <w:link w:val="TekstdymkaZnak"/>
    <w:uiPriority w:val="99"/>
    <w:semiHidden/>
    <w:unhideWhenUsed/>
    <w:rsid w:val="00AE2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7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Energetyczny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D2DE2-66DC-4171-82A0-FF27C6DC3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Rejonowy dla Krakowa- Śródmieścia w Krakowie, XII Wydział Gospodarczy Krajowego Rejestru Sądowego, KRS nr 0000041504, Kapitał zakładowy: 2 820 500,00 zł                                        NIP: 637-000-43-35, REGON: 272661647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Daleszyńska</dc:creator>
  <cp:lastModifiedBy>mcebo</cp:lastModifiedBy>
  <cp:revision>53</cp:revision>
  <cp:lastPrinted>2017-09-21T11:16:00Z</cp:lastPrinted>
  <dcterms:created xsi:type="dcterms:W3CDTF">2016-04-13T08:29:00Z</dcterms:created>
  <dcterms:modified xsi:type="dcterms:W3CDTF">2018-03-06T12:50:00Z</dcterms:modified>
</cp:coreProperties>
</file>